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DF" w:rsidRPr="00674ADF" w:rsidRDefault="00674ADF" w:rsidP="00674ADF">
      <w:pPr>
        <w:pStyle w:val="1"/>
        <w:shd w:val="clear" w:color="auto" w:fill="FFFFFF"/>
        <w:rPr>
          <w:b w:val="0"/>
          <w:sz w:val="40"/>
          <w:szCs w:val="40"/>
        </w:rPr>
      </w:pPr>
      <w:bookmarkStart w:id="0" w:name="_GoBack"/>
      <w:r w:rsidRPr="00674ADF">
        <w:rPr>
          <w:sz w:val="40"/>
          <w:szCs w:val="40"/>
        </w:rPr>
        <w:t>6а русский</w:t>
      </w:r>
      <w:r w:rsidRPr="00674ADF">
        <w:rPr>
          <w:b w:val="0"/>
          <w:sz w:val="40"/>
          <w:szCs w:val="40"/>
        </w:rPr>
        <w:t xml:space="preserve">: Зарегистрироваться на сайте </w:t>
      </w:r>
      <w:hyperlink r:id="rId5" w:history="1">
        <w:r w:rsidRPr="00674ADF">
          <w:rPr>
            <w:rStyle w:val="a3"/>
            <w:sz w:val="40"/>
            <w:szCs w:val="40"/>
          </w:rPr>
          <w:t>https://saharina.ru</w:t>
        </w:r>
      </w:hyperlink>
      <w:r w:rsidRPr="00674ADF">
        <w:rPr>
          <w:b w:val="0"/>
          <w:sz w:val="40"/>
          <w:szCs w:val="40"/>
        </w:rPr>
        <w:t>, в разделе тесты по русскому языку (слева в колонке) найти и выполнить тест. «Имя числительное. Отличие числительных от других частей речи».</w:t>
      </w:r>
    </w:p>
    <w:bookmarkEnd w:id="0"/>
    <w:p w:rsidR="002E017B" w:rsidRDefault="002E017B"/>
    <w:sectPr w:rsidR="002E0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18"/>
    <w:rsid w:val="002E017B"/>
    <w:rsid w:val="00380718"/>
    <w:rsid w:val="0067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4A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4A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674A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4A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4A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674A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harin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2</cp:revision>
  <dcterms:created xsi:type="dcterms:W3CDTF">2017-02-22T14:36:00Z</dcterms:created>
  <dcterms:modified xsi:type="dcterms:W3CDTF">2017-02-22T14:37:00Z</dcterms:modified>
</cp:coreProperties>
</file>